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E0" w:rsidRDefault="00413FE0" w:rsidP="00413FE0">
      <w:pPr>
        <w:pStyle w:val="Tekstpodstawowy3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EBA0152" wp14:editId="00D1749B">
            <wp:extent cx="2095200" cy="531487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FE0" w:rsidRDefault="00413FE0" w:rsidP="00413FE0">
      <w:pPr>
        <w:pStyle w:val="Tekstpodstawowy3"/>
        <w:jc w:val="both"/>
        <w:rPr>
          <w:sz w:val="24"/>
          <w:szCs w:val="24"/>
        </w:rPr>
      </w:pPr>
    </w:p>
    <w:p w:rsidR="00413FE0" w:rsidRPr="00221C3C" w:rsidRDefault="00413FE0" w:rsidP="00413FE0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21C3C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221C3C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221C3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rFonts w:ascii="Times New Roman" w:hAnsi="Times New Roman"/>
            <w:b/>
            <w:bCs/>
            <w:sz w:val="24"/>
            <w:szCs w:val="24"/>
          </w:rPr>
          <w:t>3C</w:t>
        </w:r>
      </w:smartTag>
      <w:r w:rsidRPr="00221C3C">
        <w:rPr>
          <w:rFonts w:ascii="Times New Roman" w:hAnsi="Times New Roman"/>
          <w:b/>
          <w:bCs/>
          <w:sz w:val="24"/>
          <w:szCs w:val="24"/>
        </w:rPr>
        <w:t>, 25-734 Kielce  Sekcja Zamówień Publicznych</w:t>
      </w:r>
    </w:p>
    <w:p w:rsidR="00413FE0" w:rsidRDefault="00413FE0" w:rsidP="00413FE0">
      <w:pPr>
        <w:spacing w:after="120"/>
        <w:ind w:firstLine="708"/>
        <w:jc w:val="both"/>
        <w:rPr>
          <w:b/>
          <w:bCs/>
          <w:lang w:val="en-US"/>
        </w:rPr>
      </w:pPr>
      <w:r w:rsidRPr="00ED6D5D">
        <w:rPr>
          <w:b/>
          <w:bCs/>
        </w:rPr>
        <w:t xml:space="preserve"> </w:t>
      </w:r>
      <w:r w:rsidRPr="00221C3C">
        <w:rPr>
          <w:b/>
          <w:bCs/>
          <w:lang w:val="en-US"/>
        </w:rPr>
        <w:t>tel.: (0-41) 36-74-280/474   fax.: (0-41) 36-74071/481</w:t>
      </w:r>
    </w:p>
    <w:p w:rsidR="00413FE0" w:rsidRPr="0041797F" w:rsidRDefault="00413FE0" w:rsidP="00413FE0">
      <w:pPr>
        <w:pStyle w:val="Nagwek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41797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41797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r w:rsidR="004D535E">
        <w:fldChar w:fldCharType="begin"/>
      </w:r>
      <w:r w:rsidR="004D535E" w:rsidRPr="004D535E">
        <w:rPr>
          <w:lang w:val="en-US"/>
        </w:rPr>
        <w:instrText xml:space="preserve"> HYPERLINK "http://www.onkol.kielce.pl/" </w:instrText>
      </w:r>
      <w:r w:rsidR="004D535E">
        <w:fldChar w:fldCharType="separate"/>
      </w:r>
      <w:r w:rsidRPr="0041797F">
        <w:rPr>
          <w:rStyle w:val="Hipercze"/>
          <w:bCs/>
          <w:sz w:val="24"/>
          <w:szCs w:val="24"/>
          <w:lang w:val="en-US"/>
        </w:rPr>
        <w:t>http://www.onkol.kielce.pl/</w:t>
      </w:r>
      <w:r w:rsidR="004D535E">
        <w:rPr>
          <w:rStyle w:val="Hipercze"/>
          <w:bCs/>
          <w:sz w:val="24"/>
          <w:szCs w:val="24"/>
          <w:lang w:val="en-US"/>
        </w:rPr>
        <w:fldChar w:fldCharType="end"/>
      </w:r>
      <w:r w:rsidRPr="0041797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41797F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413FE0" w:rsidRPr="0041797F" w:rsidRDefault="00413FE0" w:rsidP="00413FE0">
      <w:pPr>
        <w:pStyle w:val="Tekstpodstawowy3"/>
        <w:jc w:val="both"/>
        <w:rPr>
          <w:sz w:val="24"/>
          <w:szCs w:val="24"/>
          <w:lang w:val="en-US"/>
        </w:rPr>
      </w:pPr>
    </w:p>
    <w:p w:rsidR="00413FE0" w:rsidRPr="0041797F" w:rsidRDefault="00413FE0" w:rsidP="00413FE0">
      <w:pPr>
        <w:pStyle w:val="Tekstpodstawowy3"/>
        <w:jc w:val="both"/>
        <w:rPr>
          <w:sz w:val="24"/>
          <w:szCs w:val="24"/>
          <w:lang w:val="en-US"/>
        </w:rPr>
      </w:pPr>
    </w:p>
    <w:p w:rsidR="00413FE0" w:rsidRPr="00780E40" w:rsidRDefault="00413FE0" w:rsidP="00413FE0">
      <w:pPr>
        <w:pStyle w:val="Tekstpodstawowy3"/>
        <w:jc w:val="both"/>
        <w:rPr>
          <w:sz w:val="24"/>
          <w:szCs w:val="24"/>
        </w:rPr>
      </w:pPr>
      <w:r w:rsidRPr="00780E40">
        <w:rPr>
          <w:sz w:val="24"/>
          <w:szCs w:val="24"/>
        </w:rPr>
        <w:t>AZP 241-</w:t>
      </w:r>
      <w:r>
        <w:rPr>
          <w:sz w:val="24"/>
          <w:szCs w:val="24"/>
        </w:rPr>
        <w:t>164</w:t>
      </w:r>
      <w:r w:rsidRPr="00780E40">
        <w:rPr>
          <w:sz w:val="24"/>
          <w:szCs w:val="24"/>
        </w:rPr>
        <w:t xml:space="preserve">/17                                                                  </w:t>
      </w:r>
      <w:r>
        <w:rPr>
          <w:sz w:val="24"/>
          <w:szCs w:val="24"/>
        </w:rPr>
        <w:t xml:space="preserve">              Kielce, dn.  06</w:t>
      </w:r>
      <w:r w:rsidRPr="00780E40">
        <w:rPr>
          <w:sz w:val="24"/>
          <w:szCs w:val="24"/>
        </w:rPr>
        <w:t>.12.2017 r.</w:t>
      </w:r>
    </w:p>
    <w:p w:rsidR="00413FE0" w:rsidRPr="00413FE0" w:rsidRDefault="00413FE0" w:rsidP="00413F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3FE0" w:rsidRPr="00413FE0" w:rsidRDefault="00413FE0" w:rsidP="00413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3FE0">
        <w:rPr>
          <w:rFonts w:ascii="Times New Roman" w:hAnsi="Times New Roman"/>
          <w:b/>
          <w:sz w:val="24"/>
          <w:szCs w:val="24"/>
        </w:rPr>
        <w:t>WSZYSCY  WYKONAWCY</w:t>
      </w:r>
    </w:p>
    <w:p w:rsidR="00413FE0" w:rsidRDefault="00413FE0" w:rsidP="00413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3FE0">
        <w:rPr>
          <w:rFonts w:ascii="Times New Roman" w:hAnsi="Times New Roman"/>
          <w:b/>
          <w:sz w:val="24"/>
          <w:szCs w:val="24"/>
        </w:rPr>
        <w:t>WYJAŚNIENIA DOTYCZĄCE SIWZ</w:t>
      </w:r>
    </w:p>
    <w:p w:rsidR="00413FE0" w:rsidRPr="00413FE0" w:rsidRDefault="00413FE0" w:rsidP="00413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3FE0" w:rsidRPr="004C0F31" w:rsidRDefault="00413FE0" w:rsidP="00413FE0">
      <w:pPr>
        <w:pStyle w:val="Nagwek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Dot. AZP 241-164</w:t>
      </w:r>
      <w:r w:rsidRPr="00780E4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413FE0">
        <w:t xml:space="preserve"> </w:t>
      </w:r>
      <w:r w:rsidRPr="00413FE0">
        <w:rPr>
          <w:rFonts w:ascii="Times New Roman" w:hAnsi="Times New Roman"/>
          <w:sz w:val="24"/>
          <w:szCs w:val="24"/>
        </w:rPr>
        <w:t>Zakup wraz z dostawą i instalacją maceratora dla Działu Medycyny Paliatywnej Świętokrzyskiego Centrum Onkologii w Kielcach.</w:t>
      </w:r>
    </w:p>
    <w:p w:rsidR="00413FE0" w:rsidRPr="00780E40" w:rsidRDefault="00413FE0" w:rsidP="00413FE0">
      <w:pPr>
        <w:pStyle w:val="Nagwek"/>
        <w:jc w:val="both"/>
        <w:rPr>
          <w:rFonts w:ascii="Times New Roman" w:hAnsi="Times New Roman"/>
          <w:sz w:val="24"/>
          <w:szCs w:val="24"/>
        </w:rPr>
      </w:pPr>
    </w:p>
    <w:p w:rsidR="00413FE0" w:rsidRPr="00413FE0" w:rsidRDefault="00413FE0" w:rsidP="00413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FE0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413FE0" w:rsidRPr="00413FE0" w:rsidRDefault="00413FE0" w:rsidP="00413FE0">
      <w:pPr>
        <w:jc w:val="both"/>
        <w:rPr>
          <w:rFonts w:ascii="Times New Roman" w:hAnsi="Times New Roman"/>
          <w:sz w:val="24"/>
          <w:szCs w:val="24"/>
        </w:rPr>
      </w:pPr>
      <w:r w:rsidRPr="00413FE0">
        <w:rPr>
          <w:rFonts w:ascii="Times New Roman" w:hAnsi="Times New Roman"/>
          <w:sz w:val="24"/>
          <w:szCs w:val="24"/>
        </w:rPr>
        <w:t xml:space="preserve">Ogłoszenie nr  </w:t>
      </w:r>
      <w:r w:rsidR="00B41425" w:rsidRPr="00D27001">
        <w:rPr>
          <w:rFonts w:ascii="Times New Roman" w:hAnsi="Times New Roman"/>
          <w:sz w:val="24"/>
          <w:szCs w:val="24"/>
        </w:rPr>
        <w:t>624875-N-2017 z dnia 2017-11-30 r.</w:t>
      </w:r>
    </w:p>
    <w:p w:rsidR="00413FE0" w:rsidRPr="00B41425" w:rsidRDefault="00413FE0" w:rsidP="00413FE0">
      <w:pPr>
        <w:jc w:val="both"/>
        <w:rPr>
          <w:rFonts w:ascii="Times New Roman" w:hAnsi="Times New Roman"/>
          <w:bCs/>
          <w:sz w:val="24"/>
          <w:szCs w:val="24"/>
        </w:rPr>
      </w:pPr>
      <w:r w:rsidRPr="00B41425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B41425">
        <w:rPr>
          <w:rFonts w:ascii="Times New Roman" w:hAnsi="Times New Roman"/>
          <w:sz w:val="24"/>
          <w:szCs w:val="24"/>
        </w:rPr>
        <w:t>(</w:t>
      </w:r>
      <w:proofErr w:type="spellStart"/>
      <w:r w:rsidRPr="00B41425">
        <w:rPr>
          <w:rFonts w:ascii="Times New Roman" w:hAnsi="Times New Roman"/>
          <w:sz w:val="24"/>
          <w:szCs w:val="24"/>
        </w:rPr>
        <w:t>t.j</w:t>
      </w:r>
      <w:proofErr w:type="spellEnd"/>
      <w:r w:rsidRPr="00B41425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B41425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413FE0" w:rsidRPr="00B41425" w:rsidRDefault="00413FE0" w:rsidP="006473D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41425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6A1A26" w:rsidRDefault="006A1A26" w:rsidP="006A1A2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1</w:t>
      </w:r>
    </w:p>
    <w:p w:rsidR="006A1A26" w:rsidRDefault="006A1A26" w:rsidP="006A1A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dopuści urządzenie posiadające pojemność 4 dowolnych naczyń na cykl np. (2 kaczki+ 2 baseny, 3 baseny + 1 kaczka, itd.)? Na rynku nie ma urządzenia mogącego w jednym cyklu zmieścić 8 dowolnych naczyń np.8 misek 3l, bądź 8 basenów na cykl. </w:t>
      </w:r>
    </w:p>
    <w:p w:rsidR="006A1A26" w:rsidRDefault="006A1A26" w:rsidP="00EE70F3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EE70F3" w:rsidRPr="000F629E" w:rsidRDefault="00EE70F3" w:rsidP="00EE70F3">
      <w:pPr>
        <w:spacing w:after="0" w:line="240" w:lineRule="auto"/>
        <w:jc w:val="both"/>
        <w:rPr>
          <w:rFonts w:ascii="Times New Roman" w:hAnsi="Times New Roman"/>
        </w:rPr>
      </w:pPr>
      <w:r w:rsidRPr="000F629E">
        <w:rPr>
          <w:rFonts w:ascii="Times New Roman" w:hAnsi="Times New Roman"/>
        </w:rPr>
        <w:t>Zamawiający podtrzymuje zapisy SIWZ.</w:t>
      </w:r>
    </w:p>
    <w:p w:rsidR="00EE70F3" w:rsidRPr="006A1A26" w:rsidRDefault="00EE70F3" w:rsidP="006A1A26">
      <w:pPr>
        <w:jc w:val="both"/>
        <w:rPr>
          <w:rFonts w:ascii="Times New Roman" w:hAnsi="Times New Roman"/>
          <w:b/>
        </w:rPr>
      </w:pPr>
    </w:p>
    <w:p w:rsidR="006A1A26" w:rsidRDefault="006A1A26" w:rsidP="006A1A2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2</w:t>
      </w:r>
    </w:p>
    <w:p w:rsidR="006A1A26" w:rsidRDefault="006A1A26" w:rsidP="006A1A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dopuści urządzenie o wymiarach 908mm wys. x 524mm gł. x 411mm szer.? </w:t>
      </w:r>
    </w:p>
    <w:p w:rsidR="00EE70F3" w:rsidRDefault="00EE70F3" w:rsidP="00EE70F3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A1A26" w:rsidRDefault="00EE70F3" w:rsidP="006A1A26">
      <w:pPr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6A1A26" w:rsidRDefault="006A1A26" w:rsidP="006A1A2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3</w:t>
      </w:r>
    </w:p>
    <w:p w:rsidR="006A1A26" w:rsidRDefault="006A1A26" w:rsidP="006A1A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urządzenie posiadające silnik o mocy 600W oraz pompę o mocy 125W? Taki silnik jest typowy dla maceratorów nowej generacji, zapewnia mały pobór prądu przy zachowaniu najwyższej efektywności maceracji.</w:t>
      </w:r>
    </w:p>
    <w:p w:rsidR="006473DD" w:rsidRDefault="006473DD" w:rsidP="006473DD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473DD" w:rsidRPr="000F629E" w:rsidRDefault="006473DD" w:rsidP="006473DD">
      <w:pPr>
        <w:spacing w:after="0" w:line="240" w:lineRule="auto"/>
        <w:jc w:val="both"/>
        <w:rPr>
          <w:rFonts w:ascii="Times New Roman" w:hAnsi="Times New Roman"/>
        </w:rPr>
      </w:pPr>
      <w:r w:rsidRPr="000F629E">
        <w:rPr>
          <w:rFonts w:ascii="Times New Roman" w:hAnsi="Times New Roman"/>
        </w:rPr>
        <w:t>Zamawiający podtrzymuje zapisy SIWZ.</w:t>
      </w:r>
    </w:p>
    <w:p w:rsidR="006473DD" w:rsidRDefault="006473DD" w:rsidP="006A1A26">
      <w:pPr>
        <w:spacing w:after="0"/>
        <w:rPr>
          <w:rFonts w:ascii="Times New Roman" w:hAnsi="Times New Roman"/>
          <w:b/>
        </w:rPr>
      </w:pPr>
    </w:p>
    <w:p w:rsidR="006A1A26" w:rsidRDefault="006A1A26" w:rsidP="006A1A2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4</w:t>
      </w:r>
    </w:p>
    <w:p w:rsidR="006A1A26" w:rsidRDefault="006A1A26" w:rsidP="006A1A2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Czy Zamawiający dopuści urządzenie przeprowadzające m</w:t>
      </w:r>
      <w:r>
        <w:rPr>
          <w:rFonts w:ascii="Times New Roman" w:hAnsi="Times New Roman"/>
          <w:color w:val="000000"/>
        </w:rPr>
        <w:t>aceracje przy użyciu 4 modułów tnąco-rozrywających = 6 noży (niewymagających ostrzenia – dożywotnia gwarancja)?</w:t>
      </w:r>
    </w:p>
    <w:p w:rsidR="006473DD" w:rsidRDefault="006473DD" w:rsidP="006473DD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473DD" w:rsidRPr="000F629E" w:rsidRDefault="006473DD" w:rsidP="006473DD">
      <w:pPr>
        <w:spacing w:after="0" w:line="240" w:lineRule="auto"/>
        <w:jc w:val="both"/>
        <w:rPr>
          <w:rFonts w:ascii="Times New Roman" w:hAnsi="Times New Roman"/>
        </w:rPr>
      </w:pPr>
      <w:r w:rsidRPr="000F629E">
        <w:rPr>
          <w:rFonts w:ascii="Times New Roman" w:hAnsi="Times New Roman"/>
        </w:rPr>
        <w:t>Zamawiający podtrzymuje zapisy SIWZ.</w:t>
      </w:r>
    </w:p>
    <w:p w:rsidR="006473DD" w:rsidRPr="006A1A26" w:rsidRDefault="006473DD" w:rsidP="006473DD">
      <w:pPr>
        <w:spacing w:after="0"/>
        <w:jc w:val="both"/>
        <w:rPr>
          <w:rFonts w:ascii="Times New Roman" w:hAnsi="Times New Roman"/>
          <w:b/>
        </w:rPr>
      </w:pPr>
    </w:p>
    <w:p w:rsidR="006A1A26" w:rsidRDefault="006A1A26" w:rsidP="006A1A26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Pytanie nr 5</w:t>
      </w:r>
    </w:p>
    <w:p w:rsidR="006A1A26" w:rsidRDefault="006A1A26" w:rsidP="006A1A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wymaga, aby urządzenie posiadało regulowane zużycie wody (17-23l), czasu cykl z panelu obsługi? Jest to parametr zwiększający ekonomiczność, umożliwiający dostosowanie zużycia wody/czasu (max, zużycie wody 23l, max czas cyklu 114 sekund) do ilości macerowanych naczyń.</w:t>
      </w:r>
    </w:p>
    <w:p w:rsidR="006473DD" w:rsidRDefault="006473DD" w:rsidP="006473DD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473DD" w:rsidRPr="006473DD" w:rsidRDefault="006473DD" w:rsidP="006473DD">
      <w:pPr>
        <w:rPr>
          <w:rFonts w:ascii="Times New Roman" w:hAnsi="Times New Roman"/>
        </w:rPr>
      </w:pPr>
      <w:r>
        <w:rPr>
          <w:rFonts w:ascii="Times New Roman" w:hAnsi="Times New Roman"/>
        </w:rPr>
        <w:t>Zamawiający dopuszcza.</w:t>
      </w:r>
    </w:p>
    <w:p w:rsidR="006A1A26" w:rsidRDefault="006A1A26" w:rsidP="006A1A26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Pytanie nr 6</w:t>
      </w:r>
    </w:p>
    <w:p w:rsidR="006A1A26" w:rsidRDefault="006A1A26" w:rsidP="006A1A26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Czy Zamawiający dopuści urządzenie w którym otwarcie i zamknięcie pokrywy następuję za pomocą wciśnięcia przycisku nożnego, uruchamianie - funkcja „auto-start” po zamknięciu pokrywy? Takie rozwiązanie gwarantuję swobodne użytkowanie podczas zajętych obu rąk. Podczas użytkowania czajników podczerwieni może dochodzić do przypadkowego otwierania bądź zamykania pokrywy oraz częstych awarii. </w:t>
      </w:r>
    </w:p>
    <w:p w:rsidR="006473DD" w:rsidRDefault="006473DD" w:rsidP="006473DD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473DD" w:rsidRPr="000F629E" w:rsidRDefault="006473DD" w:rsidP="006473DD">
      <w:pPr>
        <w:spacing w:after="0" w:line="240" w:lineRule="auto"/>
        <w:jc w:val="both"/>
        <w:rPr>
          <w:rFonts w:ascii="Times New Roman" w:hAnsi="Times New Roman"/>
        </w:rPr>
      </w:pPr>
      <w:r w:rsidRPr="000F629E">
        <w:rPr>
          <w:rFonts w:ascii="Times New Roman" w:hAnsi="Times New Roman"/>
        </w:rPr>
        <w:t>Zamawiający podtrzymuje zapisy SIWZ.</w:t>
      </w:r>
    </w:p>
    <w:p w:rsidR="006473DD" w:rsidRPr="006A1A26" w:rsidRDefault="006473DD" w:rsidP="006473DD">
      <w:pPr>
        <w:spacing w:after="0"/>
        <w:jc w:val="both"/>
        <w:rPr>
          <w:rFonts w:ascii="Times New Roman" w:hAnsi="Times New Roman"/>
          <w:b/>
        </w:rPr>
      </w:pPr>
    </w:p>
    <w:p w:rsidR="006A1A26" w:rsidRDefault="006A1A26" w:rsidP="006A1A26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Pytanie nr 7</w:t>
      </w:r>
    </w:p>
    <w:p w:rsidR="006A1A26" w:rsidRDefault="006A1A26" w:rsidP="006A1A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Czy Zamawiający wymaga, aby zbiornik wodny z tworzywa sztucznego był zabudowany  w urządzeniu i był odporny na uszkodzenia mechaniczne? Z</w:t>
      </w:r>
      <w:r>
        <w:rPr>
          <w:rFonts w:ascii="Times New Roman" w:hAnsi="Times New Roman"/>
        </w:rPr>
        <w:t>biornik wodny z tworzywa sztucznego jako zewnętrzny element doczepiony do obudowy może łatwo ulec uszkodzeniu.</w:t>
      </w:r>
    </w:p>
    <w:p w:rsidR="006473DD" w:rsidRDefault="006473DD" w:rsidP="006473DD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A1A26" w:rsidRDefault="006473DD" w:rsidP="006473DD">
      <w:pPr>
        <w:rPr>
          <w:rFonts w:ascii="Times New Roman" w:hAnsi="Times New Roman"/>
        </w:rPr>
      </w:pPr>
      <w:r>
        <w:rPr>
          <w:rFonts w:ascii="Times New Roman" w:hAnsi="Times New Roman"/>
        </w:rPr>
        <w:t>Zamawiający dopuszcza.</w:t>
      </w:r>
    </w:p>
    <w:p w:rsidR="006A1A26" w:rsidRDefault="006A1A26" w:rsidP="006A1A26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Pytanie nr 8</w:t>
      </w:r>
    </w:p>
    <w:p w:rsidR="001471F6" w:rsidRDefault="006A1A26" w:rsidP="006A1A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wymaga, aby urządzenia posiadały wszystkie elementy tnące umiejscowione w głównej części komory z bezpośrednim dostępem do wszystkich elementów tnących po otwarciu pokrywy, bez konieczności demontażu bębna w celu ich sprawdzenia i ewentualnego wyczyszczenia? </w:t>
      </w:r>
    </w:p>
    <w:p w:rsidR="006473DD" w:rsidRDefault="006473DD" w:rsidP="006473DD">
      <w:pPr>
        <w:spacing w:after="0"/>
        <w:jc w:val="both"/>
        <w:rPr>
          <w:rFonts w:ascii="Times New Roman" w:hAnsi="Times New Roman"/>
          <w:b/>
        </w:rPr>
      </w:pPr>
      <w:r w:rsidRPr="006A1A26">
        <w:rPr>
          <w:rFonts w:ascii="Times New Roman" w:hAnsi="Times New Roman"/>
          <w:b/>
        </w:rPr>
        <w:t>Odpowiedź:</w:t>
      </w:r>
    </w:p>
    <w:p w:rsidR="006A1A26" w:rsidRPr="006A1A26" w:rsidRDefault="006473DD" w:rsidP="006473DD">
      <w:pPr>
        <w:rPr>
          <w:rFonts w:ascii="Times New Roman" w:hAnsi="Times New Roman"/>
        </w:rPr>
      </w:pPr>
      <w:r>
        <w:rPr>
          <w:rFonts w:ascii="Times New Roman" w:hAnsi="Times New Roman"/>
        </w:rPr>
        <w:t>Zamawiający dopuszcza.</w:t>
      </w:r>
    </w:p>
    <w:p w:rsidR="006A1A26" w:rsidRPr="006A1A26" w:rsidRDefault="006A1A26" w:rsidP="006A1A26">
      <w:pPr>
        <w:pStyle w:val="Tytu"/>
        <w:jc w:val="both"/>
        <w:rPr>
          <w:b/>
          <w:spacing w:val="-1"/>
        </w:rPr>
      </w:pPr>
      <w:r w:rsidRPr="006A1A26">
        <w:rPr>
          <w:b/>
          <w:spacing w:val="-1"/>
        </w:rPr>
        <w:t>Zamawiający wyznacza nowy te</w:t>
      </w:r>
      <w:r w:rsidR="006473DD">
        <w:rPr>
          <w:b/>
          <w:spacing w:val="-1"/>
        </w:rPr>
        <w:t>rmin składania ofert na dzień 12</w:t>
      </w:r>
      <w:r w:rsidRPr="006A1A26">
        <w:rPr>
          <w:b/>
          <w:spacing w:val="-1"/>
        </w:rPr>
        <w:t>.12.2017r. godz.</w:t>
      </w:r>
      <w:r w:rsidR="006473DD">
        <w:rPr>
          <w:b/>
          <w:spacing w:val="-1"/>
        </w:rPr>
        <w:t xml:space="preserve"> 10:00, termin otwarcia ofert 12</w:t>
      </w:r>
      <w:r w:rsidRPr="006A1A26">
        <w:rPr>
          <w:b/>
          <w:spacing w:val="-1"/>
        </w:rPr>
        <w:t>.12.2017r. godz. 10:30.</w:t>
      </w:r>
    </w:p>
    <w:p w:rsidR="006A1A26" w:rsidRPr="006A1A26" w:rsidRDefault="006A1A26" w:rsidP="006A1A26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6A1A26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6A1A26" w:rsidRDefault="006A1A26" w:rsidP="006473DD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6A1A26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6473DD" w:rsidRPr="004D535E" w:rsidRDefault="006473DD" w:rsidP="006473DD">
      <w:pPr>
        <w:spacing w:after="240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r w:rsidRPr="004D535E">
        <w:rPr>
          <w:rFonts w:ascii="Times New Roman" w:hAnsi="Times New Roman"/>
          <w:sz w:val="24"/>
          <w:szCs w:val="24"/>
        </w:rPr>
        <w:t>Z poważaniem</w:t>
      </w:r>
    </w:p>
    <w:p w:rsidR="006473DD" w:rsidRPr="004D535E" w:rsidRDefault="006473DD" w:rsidP="006473DD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4D535E">
        <w:rPr>
          <w:rFonts w:ascii="Times New Roman" w:hAnsi="Times New Roman"/>
          <w:sz w:val="24"/>
          <w:szCs w:val="24"/>
        </w:rPr>
        <w:t>Z-ca Dyrektora ds. Finansowo-Administracyjnych</w:t>
      </w:r>
    </w:p>
    <w:p w:rsidR="006A1A26" w:rsidRPr="004D535E" w:rsidRDefault="006473DD" w:rsidP="006473DD">
      <w:pPr>
        <w:ind w:left="4248" w:firstLine="708"/>
        <w:rPr>
          <w:rFonts w:ascii="Times New Roman" w:hAnsi="Times New Roman"/>
          <w:sz w:val="24"/>
          <w:szCs w:val="24"/>
        </w:rPr>
      </w:pPr>
      <w:r w:rsidRPr="004D535E">
        <w:rPr>
          <w:rFonts w:ascii="Times New Roman" w:hAnsi="Times New Roman"/>
          <w:sz w:val="24"/>
          <w:szCs w:val="24"/>
        </w:rPr>
        <w:t>mgr Teresa Czernecka</w:t>
      </w:r>
      <w:bookmarkEnd w:id="0"/>
    </w:p>
    <w:sectPr w:rsidR="006A1A26" w:rsidRPr="004D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26"/>
    <w:rsid w:val="001471F6"/>
    <w:rsid w:val="00413FE0"/>
    <w:rsid w:val="004D535E"/>
    <w:rsid w:val="006473DD"/>
    <w:rsid w:val="006A1A26"/>
    <w:rsid w:val="00B41425"/>
    <w:rsid w:val="00E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A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A26"/>
    <w:pPr>
      <w:ind w:left="720"/>
      <w:contextualSpacing/>
    </w:pPr>
    <w:rPr>
      <w:rFonts w:eastAsia="MS Mincho"/>
      <w:lang w:eastAsia="ja-JP"/>
    </w:rPr>
  </w:style>
  <w:style w:type="paragraph" w:styleId="Tytu">
    <w:name w:val="Title"/>
    <w:basedOn w:val="Normalny"/>
    <w:link w:val="TytuZnak"/>
    <w:qFormat/>
    <w:rsid w:val="006A1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1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3FE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3FE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3FE0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3F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3F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A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A26"/>
    <w:pPr>
      <w:ind w:left="720"/>
      <w:contextualSpacing/>
    </w:pPr>
    <w:rPr>
      <w:rFonts w:eastAsia="MS Mincho"/>
      <w:lang w:eastAsia="ja-JP"/>
    </w:rPr>
  </w:style>
  <w:style w:type="paragraph" w:styleId="Tytu">
    <w:name w:val="Title"/>
    <w:basedOn w:val="Normalny"/>
    <w:link w:val="TytuZnak"/>
    <w:qFormat/>
    <w:rsid w:val="006A1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1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3FE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3FE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3FE0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3F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3F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4</cp:revision>
  <dcterms:created xsi:type="dcterms:W3CDTF">2017-12-06T09:59:00Z</dcterms:created>
  <dcterms:modified xsi:type="dcterms:W3CDTF">2017-12-06T13:13:00Z</dcterms:modified>
</cp:coreProperties>
</file>